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1"/>
        <w:gridCol w:w="366"/>
        <w:gridCol w:w="591"/>
        <w:gridCol w:w="1765"/>
        <w:gridCol w:w="2676"/>
        <w:gridCol w:w="3069"/>
      </w:tblGrid>
      <w:tr w:rsidR="00D70A46" w:rsidTr="002F7ADB">
        <w:trPr>
          <w:trHeight w:val="1169"/>
        </w:trPr>
        <w:tc>
          <w:tcPr>
            <w:tcW w:w="9498" w:type="dxa"/>
            <w:gridSpan w:val="6"/>
          </w:tcPr>
          <w:p w:rsidR="00D70A46" w:rsidRDefault="00D70A46" w:rsidP="00E5751B">
            <w:r>
              <w:rPr>
                <w:rFonts w:hint="eastAsia"/>
              </w:rPr>
              <w:t>理科（地学）学習指導案</w:t>
            </w:r>
            <w:r w:rsidR="00E5751B">
              <w:rPr>
                <w:rFonts w:hint="eastAsia"/>
              </w:rPr>
              <w:t>（２校時分）</w:t>
            </w:r>
            <w:bookmarkStart w:id="0" w:name="_GoBack"/>
            <w:bookmarkEnd w:id="0"/>
          </w:p>
        </w:tc>
      </w:tr>
      <w:tr w:rsidR="00D70A46" w:rsidTr="002F7ADB">
        <w:trPr>
          <w:trHeight w:val="952"/>
        </w:trPr>
        <w:tc>
          <w:tcPr>
            <w:tcW w:w="1397" w:type="dxa"/>
            <w:gridSpan w:val="2"/>
            <w:vAlign w:val="center"/>
          </w:tcPr>
          <w:p w:rsidR="00D70A46" w:rsidRDefault="00D70A46" w:rsidP="00AA20EB">
            <w:pPr>
              <w:jc w:val="center"/>
            </w:pPr>
            <w:r>
              <w:rPr>
                <w:rFonts w:hint="eastAsia"/>
              </w:rPr>
              <w:t>単元</w:t>
            </w:r>
          </w:p>
          <w:p w:rsidR="00D70A46" w:rsidRDefault="00D70A46" w:rsidP="00AA20EB">
            <w:pPr>
              <w:jc w:val="center"/>
            </w:pPr>
            <w:r>
              <w:rPr>
                <w:rFonts w:hint="eastAsia"/>
              </w:rPr>
              <w:t>（題材）</w:t>
            </w:r>
          </w:p>
        </w:tc>
        <w:tc>
          <w:tcPr>
            <w:tcW w:w="8101" w:type="dxa"/>
            <w:gridSpan w:val="4"/>
            <w:vAlign w:val="center"/>
          </w:tcPr>
          <w:p w:rsidR="00D70A46" w:rsidRDefault="00D70A46" w:rsidP="00AA20EB">
            <w:r>
              <w:rPr>
                <w:rFonts w:asciiTheme="minorEastAsia" w:hAnsiTheme="minorEastAsia" w:cs="小塚ゴシック Pr6N EL" w:hint="eastAsia"/>
                <w:spacing w:val="17"/>
                <w:position w:val="1"/>
                <w:szCs w:val="21"/>
              </w:rPr>
              <w:t>宇宙の構造</w:t>
            </w:r>
          </w:p>
        </w:tc>
      </w:tr>
      <w:tr w:rsidR="00D70A46" w:rsidRPr="003D2617" w:rsidTr="002F7ADB">
        <w:trPr>
          <w:trHeight w:val="5013"/>
        </w:trPr>
        <w:tc>
          <w:tcPr>
            <w:tcW w:w="1397" w:type="dxa"/>
            <w:gridSpan w:val="2"/>
            <w:vAlign w:val="center"/>
          </w:tcPr>
          <w:p w:rsidR="00D70A46" w:rsidRDefault="00D70A46" w:rsidP="00AA20EB">
            <w:pPr>
              <w:jc w:val="center"/>
            </w:pPr>
            <w:r>
              <w:rPr>
                <w:rFonts w:hint="eastAsia"/>
              </w:rPr>
              <w:t>目標</w:t>
            </w:r>
          </w:p>
        </w:tc>
        <w:tc>
          <w:tcPr>
            <w:tcW w:w="8101" w:type="dxa"/>
            <w:gridSpan w:val="4"/>
          </w:tcPr>
          <w:p w:rsidR="00D70A46" w:rsidRDefault="00951946" w:rsidP="00D70A46">
            <w:pPr>
              <w:ind w:firstLineChars="100" w:firstLine="210"/>
            </w:pPr>
            <w:r>
              <w:rPr>
                <w:rFonts w:hint="eastAsia"/>
              </w:rPr>
              <w:t>天体の</w:t>
            </w:r>
            <w:r w:rsidR="00D70A46">
              <w:rPr>
                <w:rFonts w:hint="eastAsia"/>
              </w:rPr>
              <w:t>運動・位置関係、</w:t>
            </w:r>
            <w:r>
              <w:rPr>
                <w:rFonts w:hint="eastAsia"/>
              </w:rPr>
              <w:t>宇宙</w:t>
            </w:r>
            <w:r w:rsidR="00D70A46">
              <w:rPr>
                <w:rFonts w:hint="eastAsia"/>
              </w:rPr>
              <w:t>のスケールを把握させるとともに、古くから天文学者の研究テーマのひとつとなっている、宇宙の距離梯子への取り組みのへの理解をさせる。</w:t>
            </w:r>
          </w:p>
          <w:p w:rsidR="00D70A46" w:rsidRDefault="00D70A46" w:rsidP="00D70A46">
            <w:r>
              <w:rPr>
                <w:rFonts w:hint="eastAsia"/>
              </w:rPr>
              <w:t>〔関心・意欲・態度〕</w:t>
            </w:r>
            <w:r>
              <w:rPr>
                <w:rFonts w:hint="eastAsia"/>
              </w:rPr>
              <w:tab/>
            </w:r>
          </w:p>
          <w:p w:rsidR="00D70A46" w:rsidRDefault="00D70A46" w:rsidP="00D70A46">
            <w:r>
              <w:rPr>
                <w:rFonts w:hint="eastAsia"/>
              </w:rPr>
              <w:t>・天文学者のたどった解析方法に興味・関心を持ち積極的に取り組もうとしている。</w:t>
            </w:r>
          </w:p>
          <w:p w:rsidR="00D70A46" w:rsidRDefault="00D70A46" w:rsidP="00D70A46">
            <w:r>
              <w:rPr>
                <w:rFonts w:hint="eastAsia"/>
              </w:rPr>
              <w:t>〔思考・判断・表現〕</w:t>
            </w:r>
            <w:r>
              <w:rPr>
                <w:rFonts w:hint="eastAsia"/>
              </w:rPr>
              <w:tab/>
            </w:r>
          </w:p>
          <w:p w:rsidR="00D70A46" w:rsidRDefault="00D70A46" w:rsidP="00D70A46">
            <w:r>
              <w:rPr>
                <w:rFonts w:hint="eastAsia"/>
              </w:rPr>
              <w:t>・解析結果と真の値の誤差について、科学的な考察ができ力を身につける。</w:t>
            </w:r>
          </w:p>
          <w:p w:rsidR="00D70A46" w:rsidRDefault="00D70A46" w:rsidP="00D70A46">
            <w:r>
              <w:rPr>
                <w:rFonts w:hint="eastAsia"/>
              </w:rPr>
              <w:t>・天体の種類による距離の求め方の違いを判断し考察する力を身につける。</w:t>
            </w:r>
          </w:p>
          <w:p w:rsidR="00D70A46" w:rsidRDefault="00D70A46" w:rsidP="00D70A46">
            <w:r>
              <w:rPr>
                <w:rFonts w:hint="eastAsia"/>
              </w:rPr>
              <w:t>〔観察・実験の技能〕</w:t>
            </w:r>
          </w:p>
          <w:p w:rsidR="00D70A46" w:rsidRDefault="00D70A46" w:rsidP="00D70A46">
            <w:r>
              <w:rPr>
                <w:rFonts w:hint="eastAsia"/>
              </w:rPr>
              <w:t>・データの解析を手順通り適切な方法で正確に行い、記録方法を身につける。</w:t>
            </w:r>
          </w:p>
          <w:p w:rsidR="00D70A46" w:rsidRDefault="00D70A46" w:rsidP="00D70A46">
            <w:r>
              <w:rPr>
                <w:rFonts w:hint="eastAsia"/>
              </w:rPr>
              <w:t>〔知識・理解〕</w:t>
            </w:r>
          </w:p>
          <w:p w:rsidR="00D70A46" w:rsidRDefault="00D70A46" w:rsidP="00D70A46">
            <w:r>
              <w:rPr>
                <w:rFonts w:hint="eastAsia"/>
              </w:rPr>
              <w:t>・天文学上の距離の求め方、距離測定の歴史について理解できた。</w:t>
            </w:r>
          </w:p>
          <w:p w:rsidR="00D70A46" w:rsidRDefault="00D70A46" w:rsidP="00D70A46">
            <w:r>
              <w:rPr>
                <w:rFonts w:hint="eastAsia"/>
              </w:rPr>
              <w:t>・宇宙の空間的・時間的な広がりについて。</w:t>
            </w:r>
          </w:p>
        </w:tc>
      </w:tr>
      <w:tr w:rsidR="00D70A46" w:rsidRPr="004E0887" w:rsidTr="002F7ADB">
        <w:trPr>
          <w:trHeight w:val="3443"/>
        </w:trPr>
        <w:tc>
          <w:tcPr>
            <w:tcW w:w="1397" w:type="dxa"/>
            <w:gridSpan w:val="2"/>
            <w:vAlign w:val="center"/>
          </w:tcPr>
          <w:p w:rsidR="00AA20EB" w:rsidRDefault="00D70A46" w:rsidP="00AA20EB">
            <w:pPr>
              <w:jc w:val="center"/>
            </w:pPr>
            <w:r>
              <w:rPr>
                <w:rFonts w:hint="eastAsia"/>
              </w:rPr>
              <w:t>指導上</w:t>
            </w:r>
          </w:p>
          <w:p w:rsidR="00D70A46" w:rsidRDefault="00D70A46" w:rsidP="00AA20EB">
            <w:pPr>
              <w:jc w:val="center"/>
            </w:pPr>
            <w:r>
              <w:rPr>
                <w:rFonts w:hint="eastAsia"/>
              </w:rPr>
              <w:t>の立場</w:t>
            </w:r>
          </w:p>
        </w:tc>
        <w:tc>
          <w:tcPr>
            <w:tcW w:w="8101" w:type="dxa"/>
            <w:gridSpan w:val="4"/>
          </w:tcPr>
          <w:p w:rsidR="00D70A46" w:rsidRDefault="00C57611" w:rsidP="00D70A46">
            <w:r>
              <w:rPr>
                <w:rFonts w:hint="eastAsia"/>
              </w:rPr>
              <w:t>☆</w:t>
            </w:r>
            <w:r w:rsidR="00D70A46">
              <w:rPr>
                <w:rFonts w:hint="eastAsia"/>
              </w:rPr>
              <w:t>単元観</w:t>
            </w:r>
          </w:p>
          <w:p w:rsidR="00D70A46" w:rsidRDefault="00D70A46" w:rsidP="003D2617">
            <w:pPr>
              <w:ind w:firstLineChars="100" w:firstLine="210"/>
            </w:pPr>
            <w:r>
              <w:rPr>
                <w:rFonts w:hint="eastAsia"/>
              </w:rPr>
              <w:t>天文教育教材開発の研究グループである</w:t>
            </w:r>
            <w:r w:rsidR="00906FD7">
              <w:rPr>
                <w:rFonts w:hint="eastAsia"/>
              </w:rPr>
              <w:t>PAOFITS</w:t>
            </w:r>
            <w:r w:rsidR="009A430D">
              <w:rPr>
                <w:rFonts w:hint="eastAsia"/>
              </w:rPr>
              <w:t>の</w:t>
            </w:r>
            <w:r>
              <w:rPr>
                <w:rFonts w:hint="eastAsia"/>
              </w:rPr>
              <w:t>教材を使用し、「銀河」「ハッブルの法則」まで続く宇宙の距離梯子の実習を行う。この教材は、実際の天文学者の解析方法の体験を通じて、宇宙の構造、空間・時間的広がりを理解させることができる。</w:t>
            </w:r>
          </w:p>
          <w:p w:rsidR="00D70A46" w:rsidRDefault="00C57611" w:rsidP="00D70A46">
            <w:r>
              <w:rPr>
                <w:rFonts w:hint="eastAsia"/>
              </w:rPr>
              <w:t>☆</w:t>
            </w:r>
            <w:r w:rsidR="00D70A46">
              <w:rPr>
                <w:rFonts w:hint="eastAsia"/>
              </w:rPr>
              <w:t>生徒・学級の実態</w:t>
            </w:r>
          </w:p>
          <w:p w:rsidR="00D70A46" w:rsidRDefault="003D2617" w:rsidP="00D70A46">
            <w:r>
              <w:rPr>
                <w:rFonts w:hint="eastAsia"/>
              </w:rPr>
              <w:t xml:space="preserve">　</w:t>
            </w:r>
            <w:r w:rsidR="00D70A46">
              <w:rPr>
                <w:rFonts w:hint="eastAsia"/>
              </w:rPr>
              <w:t>地学の中で、天文分野への興味・関心は高いが、計算等苦手な生徒がいる。コンピュータを利用しての解析、計算で補てんする必要がある。</w:t>
            </w:r>
          </w:p>
          <w:p w:rsidR="00D70A46" w:rsidRDefault="00C57611" w:rsidP="00D70A46">
            <w:r>
              <w:rPr>
                <w:rFonts w:hint="eastAsia"/>
              </w:rPr>
              <w:t>☆</w:t>
            </w:r>
            <w:r w:rsidR="00D70A46">
              <w:rPr>
                <w:rFonts w:hint="eastAsia"/>
              </w:rPr>
              <w:t>指導・支援上の基本方針や留意点</w:t>
            </w:r>
          </w:p>
          <w:p w:rsidR="00D70A46" w:rsidRDefault="00D70A46" w:rsidP="00D70A46">
            <w:r>
              <w:rPr>
                <w:rFonts w:hint="eastAsia"/>
              </w:rPr>
              <w:t xml:space="preserve">　本クラスでの</w:t>
            </w:r>
            <w:r>
              <w:rPr>
                <w:rFonts w:hint="eastAsia"/>
              </w:rPr>
              <w:t>PC</w:t>
            </w:r>
            <w:r>
              <w:rPr>
                <w:rFonts w:hint="eastAsia"/>
              </w:rPr>
              <w:t>でのデータ解析実習は初めてであるため、解析ソフト「マカリ」の使用方法も含め丁寧に行う必要がある。また、教材の目的に対して本質的でないところは時間によって簡略化し実施する。</w:t>
            </w:r>
          </w:p>
          <w:p w:rsidR="00D70A46" w:rsidRDefault="00D70A46" w:rsidP="00D70A46"/>
          <w:p w:rsidR="00D70A46" w:rsidRDefault="00D70A46" w:rsidP="004E0887">
            <w:pPr>
              <w:ind w:left="210" w:hangingChars="100" w:hanging="210"/>
            </w:pPr>
            <w:r>
              <w:rPr>
                <w:rFonts w:hint="eastAsia"/>
              </w:rPr>
              <w:t>※　本時は、</w:t>
            </w:r>
            <w:r w:rsidR="00906FD7">
              <w:rPr>
                <w:rFonts w:hint="eastAsia"/>
              </w:rPr>
              <w:t>PAOFITS</w:t>
            </w:r>
            <w:r>
              <w:rPr>
                <w:rFonts w:hint="eastAsia"/>
              </w:rPr>
              <w:t>教材「金星の太陽面通過による１天文単位の測定」（実習）を使用する。</w:t>
            </w:r>
            <w:r w:rsidR="00401019">
              <w:rPr>
                <w:rFonts w:hint="eastAsia"/>
              </w:rPr>
              <w:t>（ただし、本教材は一般公開前）</w:t>
            </w:r>
          </w:p>
        </w:tc>
      </w:tr>
      <w:tr w:rsidR="00D70A46" w:rsidTr="002F7ADB">
        <w:trPr>
          <w:trHeight w:val="1815"/>
        </w:trPr>
        <w:tc>
          <w:tcPr>
            <w:tcW w:w="1397" w:type="dxa"/>
            <w:gridSpan w:val="2"/>
            <w:vAlign w:val="center"/>
          </w:tcPr>
          <w:p w:rsidR="00AA20EB" w:rsidRDefault="00D70A46" w:rsidP="00AA20EB">
            <w:pPr>
              <w:jc w:val="center"/>
            </w:pPr>
            <w:r>
              <w:rPr>
                <w:rFonts w:hint="eastAsia"/>
              </w:rPr>
              <w:lastRenderedPageBreak/>
              <w:t>指導</w:t>
            </w:r>
          </w:p>
          <w:p w:rsidR="00D70A46" w:rsidRDefault="00D70A46" w:rsidP="00AA20EB">
            <w:pPr>
              <w:jc w:val="center"/>
            </w:pPr>
            <w:r>
              <w:rPr>
                <w:rFonts w:hint="eastAsia"/>
              </w:rPr>
              <w:t>計画</w:t>
            </w:r>
          </w:p>
        </w:tc>
        <w:tc>
          <w:tcPr>
            <w:tcW w:w="8101" w:type="dxa"/>
            <w:gridSpan w:val="4"/>
          </w:tcPr>
          <w:p w:rsidR="00D70A46" w:rsidRDefault="00D41C1C">
            <w:r>
              <w:rPr>
                <w:rFonts w:hint="eastAsia"/>
              </w:rPr>
              <w:t>太陽系</w:t>
            </w:r>
            <w:r w:rsidR="0083220D">
              <w:rPr>
                <w:rFonts w:hint="eastAsia"/>
              </w:rPr>
              <w:t xml:space="preserve">　</w:t>
            </w:r>
            <w:r w:rsidR="00EC1B49">
              <w:rPr>
                <w:rFonts w:hint="eastAsia"/>
              </w:rPr>
              <w:t xml:space="preserve">　　・・・・・　　</w:t>
            </w:r>
            <w:r w:rsidR="0083220D">
              <w:rPr>
                <w:rFonts w:hint="eastAsia"/>
              </w:rPr>
              <w:t>１２時間　本時</w:t>
            </w:r>
          </w:p>
          <w:p w:rsidR="00D41C1C" w:rsidRDefault="00D41C1C">
            <w:r>
              <w:rPr>
                <w:rFonts w:hint="eastAsia"/>
              </w:rPr>
              <w:t>恒星の世界</w:t>
            </w:r>
            <w:r w:rsidR="0083220D">
              <w:rPr>
                <w:rFonts w:hint="eastAsia"/>
              </w:rPr>
              <w:t xml:space="preserve">　</w:t>
            </w:r>
            <w:r w:rsidR="00EC1B49">
              <w:rPr>
                <w:rFonts w:hint="eastAsia"/>
              </w:rPr>
              <w:t xml:space="preserve">・・・・・　　</w:t>
            </w:r>
            <w:r w:rsidR="0083220D">
              <w:rPr>
                <w:rFonts w:hint="eastAsia"/>
              </w:rPr>
              <w:t>１０時間</w:t>
            </w:r>
          </w:p>
          <w:p w:rsidR="003D2617" w:rsidRDefault="003D2617">
            <w:r>
              <w:rPr>
                <w:rFonts w:hint="eastAsia"/>
              </w:rPr>
              <w:t>宇宙と銀河</w:t>
            </w:r>
            <w:r w:rsidR="0083220D">
              <w:rPr>
                <w:rFonts w:hint="eastAsia"/>
              </w:rPr>
              <w:t xml:space="preserve">　</w:t>
            </w:r>
            <w:r w:rsidR="00EC1B49">
              <w:rPr>
                <w:rFonts w:hint="eastAsia"/>
              </w:rPr>
              <w:t xml:space="preserve">・・・・・　　</w:t>
            </w:r>
            <w:r w:rsidR="0083220D">
              <w:rPr>
                <w:rFonts w:hint="eastAsia"/>
              </w:rPr>
              <w:t>８時間</w:t>
            </w:r>
          </w:p>
          <w:p w:rsidR="00EC1B49" w:rsidRDefault="00EC1B49" w:rsidP="009E5BF5">
            <w:pPr>
              <w:ind w:left="210" w:hangingChars="100" w:hanging="210"/>
            </w:pPr>
            <w:r>
              <w:rPr>
                <w:rFonts w:hint="eastAsia"/>
              </w:rPr>
              <w:t xml:space="preserve">※　</w:t>
            </w:r>
            <w:r w:rsidR="00CD174D">
              <w:rPr>
                <w:rFonts w:hint="eastAsia"/>
              </w:rPr>
              <w:t>国立天文台、</w:t>
            </w:r>
            <w:r>
              <w:rPr>
                <w:rFonts w:hint="eastAsia"/>
              </w:rPr>
              <w:t>NASA</w:t>
            </w:r>
            <w:r>
              <w:rPr>
                <w:rFonts w:hint="eastAsia"/>
              </w:rPr>
              <w:t>、</w:t>
            </w:r>
            <w:r>
              <w:rPr>
                <w:rFonts w:hint="eastAsia"/>
              </w:rPr>
              <w:t>JAXA</w:t>
            </w:r>
            <w:r>
              <w:rPr>
                <w:rFonts w:hint="eastAsia"/>
              </w:rPr>
              <w:t>などの画像だけでなく、教材用に独自に観測されたデータ等を利用し、体験型の教材を導入する。</w:t>
            </w:r>
          </w:p>
        </w:tc>
      </w:tr>
      <w:tr w:rsidR="002F7ADB" w:rsidTr="00940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498" w:type="dxa"/>
            <w:gridSpan w:val="6"/>
          </w:tcPr>
          <w:p w:rsidR="002F7ADB" w:rsidRDefault="002F7ADB" w:rsidP="002F7ADB">
            <w:pPr>
              <w:ind w:left="38"/>
            </w:pPr>
            <w:r>
              <w:rPr>
                <w:rFonts w:hint="eastAsia"/>
              </w:rPr>
              <w:t>本時案</w:t>
            </w:r>
            <w:r w:rsidR="00962562">
              <w:rPr>
                <w:rFonts w:hint="eastAsia"/>
              </w:rPr>
              <w:t xml:space="preserve">　「</w:t>
            </w:r>
            <w:r w:rsidR="00962562">
              <w:rPr>
                <w:rFonts w:asciiTheme="minorEastAsia" w:hAnsiTheme="minorEastAsia" w:cs="小塚ゴシック Pr6N EL" w:hint="eastAsia"/>
                <w:szCs w:val="21"/>
              </w:rPr>
              <w:t>金星の太陽面通過から求める１天文単位の距離」（実習）</w:t>
            </w:r>
          </w:p>
        </w:tc>
      </w:tr>
      <w:tr w:rsidR="002F7ADB" w:rsidTr="0048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
        </w:trPr>
        <w:tc>
          <w:tcPr>
            <w:tcW w:w="1988" w:type="dxa"/>
            <w:gridSpan w:val="3"/>
            <w:vAlign w:val="center"/>
          </w:tcPr>
          <w:p w:rsidR="002F7ADB" w:rsidRDefault="002F7ADB" w:rsidP="00483420">
            <w:pPr>
              <w:ind w:left="38"/>
              <w:jc w:val="center"/>
            </w:pPr>
            <w:r>
              <w:rPr>
                <w:rFonts w:hint="eastAsia"/>
              </w:rPr>
              <w:t>本時の目標</w:t>
            </w:r>
          </w:p>
        </w:tc>
        <w:tc>
          <w:tcPr>
            <w:tcW w:w="7510" w:type="dxa"/>
            <w:gridSpan w:val="3"/>
          </w:tcPr>
          <w:p w:rsidR="00962562" w:rsidRDefault="00962562" w:rsidP="00962562">
            <w:pPr>
              <w:ind w:left="38"/>
            </w:pPr>
            <w:r>
              <w:rPr>
                <w:rFonts w:hint="eastAsia"/>
              </w:rPr>
              <w:t>・天文学上の基本単位の１つである１天文単位について理解する。</w:t>
            </w:r>
          </w:p>
          <w:p w:rsidR="00962562" w:rsidRDefault="004909DF" w:rsidP="004909DF">
            <w:pPr>
              <w:ind w:left="38"/>
            </w:pPr>
            <w:r>
              <w:rPr>
                <w:rFonts w:hint="eastAsia"/>
              </w:rPr>
              <w:t>・１天文単位の測定が、歴史上なぜ困難であったか考察ができる。</w:t>
            </w:r>
          </w:p>
        </w:tc>
      </w:tr>
      <w:tr w:rsidR="002F7ADB" w:rsidTr="0048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031" w:type="dxa"/>
          </w:tcPr>
          <w:p w:rsidR="002F7ADB" w:rsidRDefault="002F7ADB" w:rsidP="002F7ADB">
            <w:pPr>
              <w:ind w:left="38"/>
            </w:pPr>
          </w:p>
        </w:tc>
        <w:tc>
          <w:tcPr>
            <w:tcW w:w="2722" w:type="dxa"/>
            <w:gridSpan w:val="3"/>
            <w:vAlign w:val="center"/>
          </w:tcPr>
          <w:p w:rsidR="002F7ADB" w:rsidRDefault="002F7ADB" w:rsidP="00483420">
            <w:pPr>
              <w:ind w:left="38"/>
              <w:jc w:val="center"/>
            </w:pPr>
            <w:r>
              <w:rPr>
                <w:rFonts w:hint="eastAsia"/>
              </w:rPr>
              <w:t>学習活動・内容</w:t>
            </w:r>
          </w:p>
        </w:tc>
        <w:tc>
          <w:tcPr>
            <w:tcW w:w="2676" w:type="dxa"/>
            <w:vAlign w:val="center"/>
          </w:tcPr>
          <w:p w:rsidR="002F7ADB" w:rsidRDefault="002F7ADB" w:rsidP="00483420">
            <w:pPr>
              <w:ind w:left="38"/>
              <w:jc w:val="center"/>
            </w:pPr>
            <w:r>
              <w:rPr>
                <w:rFonts w:hint="eastAsia"/>
              </w:rPr>
              <w:t>教師の指導・支援</w:t>
            </w:r>
          </w:p>
        </w:tc>
        <w:tc>
          <w:tcPr>
            <w:tcW w:w="3069" w:type="dxa"/>
            <w:vAlign w:val="center"/>
          </w:tcPr>
          <w:p w:rsidR="002F7ADB" w:rsidRDefault="002F7ADB" w:rsidP="00483420">
            <w:pPr>
              <w:ind w:left="38"/>
              <w:jc w:val="center"/>
            </w:pPr>
            <w:r>
              <w:rPr>
                <w:rFonts w:hint="eastAsia"/>
              </w:rPr>
              <w:t>留意事項・評価基準</w:t>
            </w:r>
          </w:p>
        </w:tc>
      </w:tr>
      <w:tr w:rsidR="002F7ADB" w:rsidTr="0048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5"/>
        </w:trPr>
        <w:tc>
          <w:tcPr>
            <w:tcW w:w="1031" w:type="dxa"/>
            <w:vAlign w:val="center"/>
          </w:tcPr>
          <w:p w:rsidR="002F7ADB" w:rsidRDefault="002F7ADB" w:rsidP="00483420">
            <w:pPr>
              <w:ind w:left="38"/>
              <w:jc w:val="center"/>
            </w:pPr>
            <w:r>
              <w:rPr>
                <w:rFonts w:hint="eastAsia"/>
              </w:rPr>
              <w:t>導入</w:t>
            </w:r>
          </w:p>
        </w:tc>
        <w:tc>
          <w:tcPr>
            <w:tcW w:w="2722" w:type="dxa"/>
            <w:gridSpan w:val="3"/>
          </w:tcPr>
          <w:p w:rsidR="002F7ADB" w:rsidRDefault="000D2B28" w:rsidP="002F7ADB">
            <w:pPr>
              <w:ind w:left="38"/>
            </w:pPr>
            <w:r>
              <w:rPr>
                <w:rFonts w:hint="eastAsia"/>
              </w:rPr>
              <w:t>・太陽系天体の位置関係、太陽・金星・地球のスケールを再確認する。</w:t>
            </w:r>
          </w:p>
          <w:p w:rsidR="000D2B28" w:rsidRDefault="000D2B28" w:rsidP="002F7ADB">
            <w:pPr>
              <w:ind w:left="38"/>
            </w:pPr>
            <w:r>
              <w:rPr>
                <w:rFonts w:hint="eastAsia"/>
              </w:rPr>
              <w:t>・金星の太陽面通過の観測についての歴史的経緯や意義を理解する。</w:t>
            </w:r>
          </w:p>
        </w:tc>
        <w:tc>
          <w:tcPr>
            <w:tcW w:w="2676" w:type="dxa"/>
          </w:tcPr>
          <w:p w:rsidR="002F7ADB" w:rsidRDefault="000D2B28" w:rsidP="002F7ADB">
            <w:pPr>
              <w:ind w:left="38"/>
            </w:pPr>
            <w:r>
              <w:rPr>
                <w:rFonts w:hint="eastAsia"/>
              </w:rPr>
              <w:t>・スケールモデルを使用し、太陽面に金星が見えることがいかにまれな現象であるかを知らせる。</w:t>
            </w:r>
          </w:p>
          <w:p w:rsidR="000D2B28" w:rsidRDefault="000D2B28" w:rsidP="003E513E">
            <w:pPr>
              <w:ind w:left="38"/>
            </w:pPr>
            <w:r>
              <w:rPr>
                <w:rFonts w:hint="eastAsia"/>
              </w:rPr>
              <w:t>・</w:t>
            </w:r>
            <w:r w:rsidR="003E513E">
              <w:rPr>
                <w:rFonts w:hint="eastAsia"/>
              </w:rPr>
              <w:t>天体の距離測定の</w:t>
            </w:r>
            <w:r w:rsidR="003E513E">
              <w:rPr>
                <w:rFonts w:hint="eastAsia"/>
              </w:rPr>
              <w:t>1</w:t>
            </w:r>
            <w:r w:rsidR="003E513E">
              <w:rPr>
                <w:rFonts w:hint="eastAsia"/>
              </w:rPr>
              <w:t>つに三角測量の原理が利用されていることを知らせる。</w:t>
            </w:r>
          </w:p>
        </w:tc>
        <w:tc>
          <w:tcPr>
            <w:tcW w:w="3069" w:type="dxa"/>
          </w:tcPr>
          <w:p w:rsidR="00D60EFD" w:rsidRDefault="00D60EFD" w:rsidP="002F7ADB">
            <w:pPr>
              <w:ind w:left="38"/>
            </w:pPr>
            <w:r>
              <w:rPr>
                <w:rFonts w:hint="eastAsia"/>
              </w:rPr>
              <w:t>○留意事項</w:t>
            </w:r>
          </w:p>
          <w:p w:rsidR="002F7ADB" w:rsidRDefault="003E513E" w:rsidP="002F7ADB">
            <w:pPr>
              <w:ind w:left="38"/>
            </w:pPr>
            <w:r>
              <w:rPr>
                <w:rFonts w:hint="eastAsia"/>
              </w:rPr>
              <w:t>・太陽と他の惑星大きさ、距離は教科書等の印刷物では感覚的に理解できないため、モデルを使用して行う。</w:t>
            </w:r>
          </w:p>
        </w:tc>
      </w:tr>
      <w:tr w:rsidR="002F7ADB" w:rsidTr="0048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2"/>
        </w:trPr>
        <w:tc>
          <w:tcPr>
            <w:tcW w:w="1031" w:type="dxa"/>
            <w:vAlign w:val="center"/>
          </w:tcPr>
          <w:p w:rsidR="002F7ADB" w:rsidRDefault="002F7ADB" w:rsidP="00483420">
            <w:pPr>
              <w:ind w:left="38"/>
              <w:jc w:val="center"/>
            </w:pPr>
            <w:r>
              <w:rPr>
                <w:rFonts w:hint="eastAsia"/>
              </w:rPr>
              <w:t>展開</w:t>
            </w:r>
          </w:p>
        </w:tc>
        <w:tc>
          <w:tcPr>
            <w:tcW w:w="2722" w:type="dxa"/>
            <w:gridSpan w:val="3"/>
          </w:tcPr>
          <w:p w:rsidR="002F7ADB" w:rsidRDefault="00627E29" w:rsidP="002F7ADB">
            <w:pPr>
              <w:ind w:left="38"/>
            </w:pPr>
            <w:r>
              <w:rPr>
                <w:rFonts w:hint="eastAsia"/>
              </w:rPr>
              <w:t>・金星の太陽面通過データを利用して、</w:t>
            </w:r>
            <w:r>
              <w:rPr>
                <w:rFonts w:hint="eastAsia"/>
              </w:rPr>
              <w:t>1</w:t>
            </w:r>
            <w:r>
              <w:rPr>
                <w:rFonts w:hint="eastAsia"/>
              </w:rPr>
              <w:t>天文単位を求める測定を行う。</w:t>
            </w:r>
          </w:p>
          <w:p w:rsidR="00FC6DDD" w:rsidRDefault="00FC6DDD" w:rsidP="002F7ADB">
            <w:pPr>
              <w:ind w:left="38"/>
            </w:pPr>
            <w:r>
              <w:rPr>
                <w:rFonts w:hint="eastAsia"/>
              </w:rPr>
              <w:t>（生徒用ワークシート参照）</w:t>
            </w:r>
          </w:p>
          <w:p w:rsidR="00CE3686" w:rsidRDefault="00CE3686" w:rsidP="002F7ADB">
            <w:pPr>
              <w:ind w:left="38"/>
            </w:pPr>
          </w:p>
          <w:p w:rsidR="00CE3686" w:rsidRDefault="00CE3686" w:rsidP="002F7ADB">
            <w:pPr>
              <w:ind w:left="38"/>
            </w:pPr>
          </w:p>
          <w:p w:rsidR="005B5497" w:rsidRDefault="005B5497" w:rsidP="002F7ADB">
            <w:pPr>
              <w:ind w:left="38"/>
            </w:pPr>
          </w:p>
          <w:p w:rsidR="00CE3686" w:rsidRDefault="00CE3686" w:rsidP="002F7ADB">
            <w:pPr>
              <w:ind w:left="38"/>
            </w:pPr>
          </w:p>
          <w:p w:rsidR="00FC6DDD" w:rsidRDefault="00FC6DDD" w:rsidP="002F7ADB">
            <w:pPr>
              <w:ind w:left="38"/>
            </w:pPr>
            <w:r>
              <w:rPr>
                <w:rFonts w:hint="eastAsia"/>
              </w:rPr>
              <w:t>１　同時刻の日本とタイで観測されたデータを表示し比較する。</w:t>
            </w:r>
          </w:p>
          <w:p w:rsidR="00C83049" w:rsidRDefault="00C83049" w:rsidP="002F7ADB">
            <w:pPr>
              <w:ind w:left="38"/>
            </w:pPr>
          </w:p>
          <w:p w:rsidR="005B5497" w:rsidRDefault="005B5497" w:rsidP="002F7ADB">
            <w:pPr>
              <w:ind w:left="38"/>
            </w:pPr>
          </w:p>
          <w:p w:rsidR="00FC6DDD" w:rsidRDefault="00FC6DDD" w:rsidP="002F7ADB">
            <w:pPr>
              <w:ind w:left="38"/>
            </w:pPr>
            <w:r>
              <w:rPr>
                <w:rFonts w:hint="eastAsia"/>
              </w:rPr>
              <w:t>２　２枚の画像をコンポジットし、２地点間で太陽をバックグラウンドとした金星の影がずれていることを確認する。</w:t>
            </w:r>
          </w:p>
          <w:p w:rsidR="00FC6DDD" w:rsidRDefault="00FC6DDD" w:rsidP="002F7ADB">
            <w:pPr>
              <w:ind w:left="38"/>
            </w:pPr>
            <w:r>
              <w:rPr>
                <w:rFonts w:hint="eastAsia"/>
              </w:rPr>
              <w:lastRenderedPageBreak/>
              <w:t>３　金星のずれを計測し、１</w:t>
            </w:r>
            <w:r>
              <w:rPr>
                <w:rFonts w:hint="eastAsia"/>
              </w:rPr>
              <w:t>au</w:t>
            </w:r>
            <w:r>
              <w:rPr>
                <w:rFonts w:hint="eastAsia"/>
              </w:rPr>
              <w:t>を求める。</w:t>
            </w:r>
          </w:p>
          <w:p w:rsidR="00627E29" w:rsidRDefault="00627E29" w:rsidP="002F7ADB">
            <w:pPr>
              <w:ind w:left="38"/>
            </w:pPr>
          </w:p>
        </w:tc>
        <w:tc>
          <w:tcPr>
            <w:tcW w:w="2676" w:type="dxa"/>
          </w:tcPr>
          <w:p w:rsidR="002F7ADB" w:rsidRDefault="00FC6DDD" w:rsidP="00C83049">
            <w:pPr>
              <w:ind w:left="38"/>
            </w:pPr>
            <w:r>
              <w:rPr>
                <w:rFonts w:hint="eastAsia"/>
              </w:rPr>
              <w:lastRenderedPageBreak/>
              <w:t>・観測時間の秒単位の一致が必要なため、本教材データが、現状では世界で唯一のデータであること</w:t>
            </w:r>
            <w:r w:rsidR="00C83049">
              <w:rPr>
                <w:rFonts w:hint="eastAsia"/>
              </w:rPr>
              <w:t>で、天文現象の観測の難しさを知らせておく。</w:t>
            </w:r>
          </w:p>
          <w:p w:rsidR="005B5497" w:rsidRDefault="00CE3686" w:rsidP="00C83049">
            <w:pPr>
              <w:ind w:left="38"/>
            </w:pPr>
            <w:r>
              <w:rPr>
                <w:rFonts w:hint="eastAsia"/>
              </w:rPr>
              <w:t>（教師用</w:t>
            </w:r>
            <w:r>
              <w:rPr>
                <w:rFonts w:hint="eastAsia"/>
              </w:rPr>
              <w:t>teachers</w:t>
            </w:r>
            <w:r>
              <w:t xml:space="preserve"> </w:t>
            </w:r>
            <w:r>
              <w:rPr>
                <w:rFonts w:hint="eastAsia"/>
              </w:rPr>
              <w:t>guide</w:t>
            </w:r>
            <w:r>
              <w:rPr>
                <w:rFonts w:hint="eastAsia"/>
              </w:rPr>
              <w:t>参照）</w:t>
            </w:r>
          </w:p>
          <w:p w:rsidR="00CE3686" w:rsidRDefault="00CE3686" w:rsidP="00C83049">
            <w:pPr>
              <w:ind w:left="38"/>
            </w:pPr>
            <w:r>
              <w:rPr>
                <w:rFonts w:hint="eastAsia"/>
              </w:rPr>
              <w:t xml:space="preserve">　</w:t>
            </w:r>
          </w:p>
          <w:p w:rsidR="00C83049" w:rsidRDefault="00C83049" w:rsidP="00C83049">
            <w:pPr>
              <w:ind w:left="38"/>
            </w:pPr>
            <w:r>
              <w:rPr>
                <w:rFonts w:hint="eastAsia"/>
              </w:rPr>
              <w:t>１　並べて目視しただけではわからないほどのズレであることを確認させる。</w:t>
            </w:r>
          </w:p>
          <w:p w:rsidR="005B5497" w:rsidRDefault="005B5497" w:rsidP="00C83049">
            <w:pPr>
              <w:ind w:left="38"/>
            </w:pPr>
          </w:p>
          <w:p w:rsidR="00C83049" w:rsidRDefault="00C83049" w:rsidP="00C83049">
            <w:pPr>
              <w:ind w:left="38"/>
            </w:pPr>
            <w:r>
              <w:rPr>
                <w:rFonts w:hint="eastAsia"/>
              </w:rPr>
              <w:t>２　位置合わせは、太陽のリムで合わせると露出の関係でうまく合わないため、黒点を利用して合わせることを知らせる。</w:t>
            </w:r>
          </w:p>
          <w:p w:rsidR="00C83049" w:rsidRDefault="00C83049" w:rsidP="00C83049">
            <w:pPr>
              <w:ind w:left="38"/>
            </w:pPr>
            <w:r>
              <w:rPr>
                <w:rFonts w:hint="eastAsia"/>
              </w:rPr>
              <w:lastRenderedPageBreak/>
              <w:t>３　ズレの測定は様々な方法があるが、時間の関係でここでは、目視で求め全員の結果を平均して誤差を減少することを知らせる。</w:t>
            </w:r>
          </w:p>
        </w:tc>
        <w:tc>
          <w:tcPr>
            <w:tcW w:w="3069" w:type="dxa"/>
          </w:tcPr>
          <w:p w:rsidR="00D60EFD" w:rsidRDefault="00D60EFD" w:rsidP="002F7ADB">
            <w:pPr>
              <w:ind w:left="38"/>
            </w:pPr>
            <w:r>
              <w:rPr>
                <w:rFonts w:hint="eastAsia"/>
              </w:rPr>
              <w:lastRenderedPageBreak/>
              <w:t>○留意事項</w:t>
            </w:r>
          </w:p>
          <w:p w:rsidR="002F7ADB" w:rsidRDefault="00FC6DDD" w:rsidP="002F7ADB">
            <w:pPr>
              <w:ind w:left="38"/>
            </w:pPr>
            <w:r>
              <w:rPr>
                <w:rFonts w:hint="eastAsia"/>
              </w:rPr>
              <w:t>・</w:t>
            </w:r>
            <w:r w:rsidR="00074252">
              <w:rPr>
                <w:rFonts w:hint="eastAsia"/>
              </w:rPr>
              <w:t>天文解析ソフトを使っての実習は初めてであるので、手順を丁寧に支持する必要がある。</w:t>
            </w:r>
          </w:p>
          <w:p w:rsidR="00074252" w:rsidRDefault="00074252" w:rsidP="002F7ADB">
            <w:pPr>
              <w:ind w:left="38"/>
            </w:pPr>
            <w:r>
              <w:rPr>
                <w:rFonts w:hint="eastAsia"/>
              </w:rPr>
              <w:t>・解析時間によっては、本質的でない手順は省略し、</w:t>
            </w:r>
            <w:r>
              <w:rPr>
                <w:rFonts w:hint="eastAsia"/>
              </w:rPr>
              <w:t>Excel</w:t>
            </w:r>
            <w:r>
              <w:rPr>
                <w:rFonts w:hint="eastAsia"/>
              </w:rPr>
              <w:t>で値を求める。</w:t>
            </w:r>
          </w:p>
          <w:p w:rsidR="00074252" w:rsidRDefault="00074252" w:rsidP="002F7ADB">
            <w:pPr>
              <w:ind w:left="38"/>
            </w:pPr>
          </w:p>
          <w:p w:rsidR="00D60EFD" w:rsidRDefault="00D44BC6" w:rsidP="002F7ADB">
            <w:pPr>
              <w:ind w:left="38"/>
            </w:pPr>
            <w:r>
              <w:rPr>
                <w:rFonts w:hint="eastAsia"/>
              </w:rPr>
              <w:t>○評価</w:t>
            </w:r>
          </w:p>
          <w:p w:rsidR="00D44BC6" w:rsidRDefault="00D44BC6" w:rsidP="002F7ADB">
            <w:pPr>
              <w:ind w:left="38"/>
            </w:pPr>
            <w:r>
              <w:rPr>
                <w:rFonts w:hint="eastAsia"/>
              </w:rPr>
              <w:t>以下の点について行う。</w:t>
            </w:r>
          </w:p>
          <w:p w:rsidR="00D44BC6" w:rsidRDefault="00D44BC6" w:rsidP="002F7ADB">
            <w:pPr>
              <w:ind w:left="38"/>
            </w:pPr>
            <w:r>
              <w:rPr>
                <w:rFonts w:hint="eastAsia"/>
              </w:rPr>
              <w:t>・自ら進んで解析作業を行</w:t>
            </w:r>
            <w:r w:rsidR="0046238B">
              <w:rPr>
                <w:rFonts w:hint="eastAsia"/>
              </w:rPr>
              <w:t>い、科学的解析手法を身に着けようとする。</w:t>
            </w:r>
          </w:p>
          <w:p w:rsidR="0046238B" w:rsidRDefault="0046238B" w:rsidP="002F7ADB">
            <w:pPr>
              <w:ind w:left="38"/>
            </w:pPr>
            <w:r>
              <w:rPr>
                <w:rFonts w:hint="eastAsia"/>
              </w:rPr>
              <w:t>（関心・意欲・態度）</w:t>
            </w:r>
          </w:p>
          <w:p w:rsidR="00162614" w:rsidRDefault="00162614" w:rsidP="002F7ADB">
            <w:pPr>
              <w:ind w:left="38"/>
            </w:pPr>
            <w:r>
              <w:rPr>
                <w:rFonts w:hint="eastAsia"/>
              </w:rPr>
              <w:t>〔実験〕</w:t>
            </w:r>
          </w:p>
          <w:p w:rsidR="00C51322" w:rsidRDefault="00C51322" w:rsidP="002F7ADB">
            <w:pPr>
              <w:ind w:left="38"/>
            </w:pPr>
          </w:p>
          <w:p w:rsidR="00C51322" w:rsidRDefault="00C51322" w:rsidP="002F7ADB">
            <w:pPr>
              <w:ind w:left="38"/>
            </w:pPr>
          </w:p>
          <w:p w:rsidR="00C51322" w:rsidRDefault="00C51322" w:rsidP="002F7ADB">
            <w:pPr>
              <w:ind w:left="38"/>
            </w:pPr>
          </w:p>
          <w:p w:rsidR="00D44BC6" w:rsidRDefault="00D44BC6" w:rsidP="002F7ADB">
            <w:pPr>
              <w:ind w:left="38"/>
            </w:pPr>
            <w:r>
              <w:rPr>
                <w:rFonts w:hint="eastAsia"/>
              </w:rPr>
              <w:lastRenderedPageBreak/>
              <w:t>・解析で求めた数値の誤差について、考察することができる。</w:t>
            </w:r>
          </w:p>
          <w:p w:rsidR="00D44BC6" w:rsidRDefault="0046238B" w:rsidP="002F7ADB">
            <w:pPr>
              <w:ind w:left="38"/>
            </w:pPr>
            <w:r>
              <w:rPr>
                <w:rFonts w:hint="eastAsia"/>
              </w:rPr>
              <w:t>（思考・判断）</w:t>
            </w:r>
          </w:p>
          <w:p w:rsidR="00162614" w:rsidRDefault="00162614" w:rsidP="002F7ADB">
            <w:pPr>
              <w:ind w:left="38"/>
            </w:pPr>
            <w:r>
              <w:rPr>
                <w:rFonts w:hint="eastAsia"/>
              </w:rPr>
              <w:t>〔発問〕</w:t>
            </w:r>
          </w:p>
          <w:p w:rsidR="00D44BC6" w:rsidRPr="00074252" w:rsidRDefault="00D44BC6" w:rsidP="002F7ADB">
            <w:pPr>
              <w:ind w:left="38"/>
            </w:pPr>
          </w:p>
          <w:p w:rsidR="00074252" w:rsidRDefault="00074252" w:rsidP="002F7ADB">
            <w:pPr>
              <w:ind w:left="38"/>
            </w:pPr>
          </w:p>
        </w:tc>
      </w:tr>
      <w:tr w:rsidR="002F7ADB" w:rsidTr="0048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4"/>
        </w:trPr>
        <w:tc>
          <w:tcPr>
            <w:tcW w:w="1031" w:type="dxa"/>
            <w:vAlign w:val="center"/>
          </w:tcPr>
          <w:p w:rsidR="002F7ADB" w:rsidRDefault="002F7ADB" w:rsidP="00483420">
            <w:pPr>
              <w:ind w:left="38"/>
              <w:jc w:val="center"/>
            </w:pPr>
            <w:r>
              <w:rPr>
                <w:rFonts w:hint="eastAsia"/>
              </w:rPr>
              <w:lastRenderedPageBreak/>
              <w:t>まとめ</w:t>
            </w:r>
          </w:p>
        </w:tc>
        <w:tc>
          <w:tcPr>
            <w:tcW w:w="2722" w:type="dxa"/>
            <w:gridSpan w:val="3"/>
          </w:tcPr>
          <w:p w:rsidR="002F7ADB" w:rsidRDefault="00C83049" w:rsidP="002F7ADB">
            <w:pPr>
              <w:ind w:left="38"/>
            </w:pPr>
            <w:r>
              <w:rPr>
                <w:rFonts w:hint="eastAsia"/>
              </w:rPr>
              <w:t>・</w:t>
            </w:r>
            <w:r>
              <w:rPr>
                <w:rFonts w:hint="eastAsia"/>
              </w:rPr>
              <w:t>1au</w:t>
            </w:r>
            <w:r>
              <w:rPr>
                <w:rFonts w:hint="eastAsia"/>
              </w:rPr>
              <w:t>の距離が約</w:t>
            </w:r>
            <w:r>
              <w:rPr>
                <w:rFonts w:hint="eastAsia"/>
              </w:rPr>
              <w:t>1</w:t>
            </w:r>
            <w:r>
              <w:rPr>
                <w:rFonts w:hint="eastAsia"/>
              </w:rPr>
              <w:t>億</w:t>
            </w:r>
            <w:r>
              <w:rPr>
                <w:rFonts w:hint="eastAsia"/>
              </w:rPr>
              <w:t>5</w:t>
            </w:r>
            <w:r>
              <w:rPr>
                <w:rFonts w:hint="eastAsia"/>
              </w:rPr>
              <w:t>千万</w:t>
            </w:r>
            <w:r>
              <w:rPr>
                <w:rFonts w:hint="eastAsia"/>
              </w:rPr>
              <w:t>km</w:t>
            </w:r>
            <w:r>
              <w:rPr>
                <w:rFonts w:hint="eastAsia"/>
              </w:rPr>
              <w:t>であることを確認する。</w:t>
            </w:r>
          </w:p>
          <w:p w:rsidR="00C83049" w:rsidRDefault="00C83049" w:rsidP="002F7ADB">
            <w:pPr>
              <w:ind w:left="38"/>
            </w:pPr>
            <w:r>
              <w:rPr>
                <w:rFonts w:hint="eastAsia"/>
              </w:rPr>
              <w:t>・各自の値の差がなぜ生じたか考察し、わずかなズレ（</w:t>
            </w:r>
            <w:r>
              <w:rPr>
                <w:rFonts w:hint="eastAsia"/>
              </w:rPr>
              <w:t>1pix</w:t>
            </w:r>
            <w:r>
              <w:rPr>
                <w:rFonts w:hint="eastAsia"/>
              </w:rPr>
              <w:t>）</w:t>
            </w:r>
            <w:r w:rsidR="001F3890">
              <w:rPr>
                <w:rFonts w:hint="eastAsia"/>
              </w:rPr>
              <w:t>でも大きな距離の差となって表れること、このような精度の要求値が</w:t>
            </w:r>
            <w:r w:rsidR="001F3890">
              <w:rPr>
                <w:rFonts w:hint="eastAsia"/>
              </w:rPr>
              <w:t>1au</w:t>
            </w:r>
            <w:r w:rsidR="001F3890">
              <w:rPr>
                <w:rFonts w:hint="eastAsia"/>
              </w:rPr>
              <w:t>の測定を歴史的に困難にしてきたことを理解する。</w:t>
            </w:r>
          </w:p>
        </w:tc>
        <w:tc>
          <w:tcPr>
            <w:tcW w:w="2676" w:type="dxa"/>
          </w:tcPr>
          <w:p w:rsidR="002F7ADB" w:rsidRDefault="001F3890" w:rsidP="002F7ADB">
            <w:pPr>
              <w:ind w:left="38"/>
            </w:pPr>
            <w:r>
              <w:rPr>
                <w:rFonts w:hint="eastAsia"/>
              </w:rPr>
              <w:t>・現在は、科学の進歩によりレーダー観測などを利用した測定に移行している。</w:t>
            </w:r>
          </w:p>
          <w:p w:rsidR="001F3890" w:rsidRDefault="001F3890" w:rsidP="002F7ADB">
            <w:pPr>
              <w:ind w:left="38"/>
            </w:pPr>
            <w:r>
              <w:rPr>
                <w:rFonts w:hint="eastAsia"/>
              </w:rPr>
              <w:t>・本データも、デジタルカメラなどの進歩によることが大きいことを知らせる。</w:t>
            </w:r>
          </w:p>
          <w:p w:rsidR="001F3890" w:rsidRDefault="001F3890" w:rsidP="002F7ADB">
            <w:pPr>
              <w:ind w:left="38"/>
            </w:pPr>
            <w:r>
              <w:rPr>
                <w:rFonts w:hint="eastAsia"/>
              </w:rPr>
              <w:t>・距離が大きくなると、今回の計測では精度がでないため、他の方法がとられていることを知らせる。</w:t>
            </w:r>
          </w:p>
        </w:tc>
        <w:tc>
          <w:tcPr>
            <w:tcW w:w="3069" w:type="dxa"/>
          </w:tcPr>
          <w:p w:rsidR="002F7ADB" w:rsidRDefault="001F3890" w:rsidP="002F7ADB">
            <w:pPr>
              <w:ind w:left="38"/>
            </w:pPr>
            <w:r>
              <w:rPr>
                <w:rFonts w:hint="eastAsia"/>
              </w:rPr>
              <w:t>・</w:t>
            </w:r>
            <w:r w:rsidR="000301F4">
              <w:rPr>
                <w:rFonts w:hint="eastAsia"/>
              </w:rPr>
              <w:t>今後の生活の中で、科学的思考を持ち続けるよう促す。</w:t>
            </w:r>
          </w:p>
        </w:tc>
      </w:tr>
      <w:tr w:rsidR="002F7ADB" w:rsidTr="0048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1988" w:type="dxa"/>
            <w:gridSpan w:val="3"/>
            <w:vAlign w:val="center"/>
          </w:tcPr>
          <w:p w:rsidR="002F7ADB" w:rsidRDefault="002F7ADB" w:rsidP="00483420">
            <w:pPr>
              <w:ind w:left="38"/>
              <w:jc w:val="center"/>
            </w:pPr>
            <w:r>
              <w:rPr>
                <w:rFonts w:hint="eastAsia"/>
              </w:rPr>
              <w:t>準備</w:t>
            </w:r>
          </w:p>
          <w:p w:rsidR="002F7ADB" w:rsidRDefault="002F7ADB" w:rsidP="00483420">
            <w:pPr>
              <w:ind w:left="38"/>
              <w:jc w:val="center"/>
            </w:pPr>
            <w:r>
              <w:rPr>
                <w:rFonts w:hint="eastAsia"/>
              </w:rPr>
              <w:t>資料</w:t>
            </w:r>
          </w:p>
        </w:tc>
        <w:tc>
          <w:tcPr>
            <w:tcW w:w="7510" w:type="dxa"/>
            <w:gridSpan w:val="3"/>
          </w:tcPr>
          <w:p w:rsidR="003E513E" w:rsidRDefault="003E513E" w:rsidP="002F7ADB">
            <w:pPr>
              <w:ind w:left="38"/>
            </w:pPr>
            <w:r>
              <w:rPr>
                <w:rFonts w:hint="eastAsia"/>
              </w:rPr>
              <w:t>・「実感太陽系モデル」</w:t>
            </w:r>
          </w:p>
          <w:p w:rsidR="00483420" w:rsidRDefault="00483420" w:rsidP="002F7ADB">
            <w:pPr>
              <w:ind w:left="38"/>
            </w:pPr>
            <w:r>
              <w:rPr>
                <w:rFonts w:hint="eastAsia"/>
              </w:rPr>
              <w:t>・解析ソフト「</w:t>
            </w:r>
            <w:r w:rsidRPr="00483420">
              <w:rPr>
                <w:rFonts w:hint="eastAsia"/>
              </w:rPr>
              <w:t>すばる画像処理ｿﾌﾄ</w:t>
            </w:r>
            <w:r w:rsidRPr="00483420">
              <w:rPr>
                <w:rFonts w:hint="eastAsia"/>
              </w:rPr>
              <w:t xml:space="preserve"> </w:t>
            </w:r>
            <w:r w:rsidRPr="00483420">
              <w:rPr>
                <w:rFonts w:hint="eastAsia"/>
              </w:rPr>
              <w:t>ﾏｶﾘ</w:t>
            </w:r>
            <w:r>
              <w:rPr>
                <w:rFonts w:hint="eastAsia"/>
              </w:rPr>
              <w:t>」</w:t>
            </w:r>
          </w:p>
          <w:p w:rsidR="002F7ADB" w:rsidRDefault="00483420" w:rsidP="002F7ADB">
            <w:pPr>
              <w:ind w:left="38"/>
            </w:pPr>
            <w:r>
              <w:rPr>
                <w:rFonts w:hint="eastAsia"/>
              </w:rPr>
              <w:t>・</w:t>
            </w:r>
            <w:r w:rsidR="00906FD7">
              <w:rPr>
                <w:rFonts w:hint="eastAsia"/>
              </w:rPr>
              <w:t>PAOFITS</w:t>
            </w:r>
            <w:r>
              <w:rPr>
                <w:rFonts w:hint="eastAsia"/>
              </w:rPr>
              <w:t>教材「金星の太陽面通過による１天文単位の測定」</w:t>
            </w:r>
          </w:p>
          <w:p w:rsidR="002669F7" w:rsidRDefault="002669F7" w:rsidP="002F7ADB">
            <w:pPr>
              <w:ind w:left="38"/>
            </w:pPr>
            <w:r>
              <w:rPr>
                <w:rFonts w:hint="eastAsia"/>
              </w:rPr>
              <w:t>・教科書「地学」　数研出版</w:t>
            </w:r>
          </w:p>
        </w:tc>
      </w:tr>
    </w:tbl>
    <w:p w:rsidR="00766506" w:rsidRDefault="00766506"/>
    <w:sectPr w:rsidR="00766506" w:rsidSect="00D70A46">
      <w:pgSz w:w="11906" w:h="16838"/>
      <w:pgMar w:top="1843"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07" w:rsidRDefault="009B6F07" w:rsidP="003D2617">
      <w:r>
        <w:separator/>
      </w:r>
    </w:p>
  </w:endnote>
  <w:endnote w:type="continuationSeparator" w:id="0">
    <w:p w:rsidR="009B6F07" w:rsidRDefault="009B6F07" w:rsidP="003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6N EL">
    <w:altName w:val="小塚ゴシック Pr6N EL"/>
    <w:panose1 w:val="00000000000000000000"/>
    <w:charset w:val="80"/>
    <w:family w:val="swiss"/>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07" w:rsidRDefault="009B6F07" w:rsidP="003D2617">
      <w:r>
        <w:separator/>
      </w:r>
    </w:p>
  </w:footnote>
  <w:footnote w:type="continuationSeparator" w:id="0">
    <w:p w:rsidR="009B6F07" w:rsidRDefault="009B6F07" w:rsidP="003D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46"/>
    <w:rsid w:val="000301F4"/>
    <w:rsid w:val="00074252"/>
    <w:rsid w:val="000D2B28"/>
    <w:rsid w:val="00123F0B"/>
    <w:rsid w:val="00162614"/>
    <w:rsid w:val="001F3890"/>
    <w:rsid w:val="002669F7"/>
    <w:rsid w:val="002F7ADB"/>
    <w:rsid w:val="003D2617"/>
    <w:rsid w:val="003E513E"/>
    <w:rsid w:val="00401019"/>
    <w:rsid w:val="0046238B"/>
    <w:rsid w:val="00483420"/>
    <w:rsid w:val="004909DF"/>
    <w:rsid w:val="00497B2A"/>
    <w:rsid w:val="004E0887"/>
    <w:rsid w:val="005236F5"/>
    <w:rsid w:val="005B5497"/>
    <w:rsid w:val="00627E29"/>
    <w:rsid w:val="006E6FEB"/>
    <w:rsid w:val="00766506"/>
    <w:rsid w:val="0083220D"/>
    <w:rsid w:val="008E77E7"/>
    <w:rsid w:val="00906FD7"/>
    <w:rsid w:val="00940F29"/>
    <w:rsid w:val="00951946"/>
    <w:rsid w:val="00962562"/>
    <w:rsid w:val="0099063E"/>
    <w:rsid w:val="009921FD"/>
    <w:rsid w:val="009A430D"/>
    <w:rsid w:val="009B6F07"/>
    <w:rsid w:val="009E5BF5"/>
    <w:rsid w:val="00A77C3A"/>
    <w:rsid w:val="00AA20EB"/>
    <w:rsid w:val="00B21D9D"/>
    <w:rsid w:val="00C51322"/>
    <w:rsid w:val="00C57611"/>
    <w:rsid w:val="00C83049"/>
    <w:rsid w:val="00CD174D"/>
    <w:rsid w:val="00CE3686"/>
    <w:rsid w:val="00D0104E"/>
    <w:rsid w:val="00D41C1C"/>
    <w:rsid w:val="00D44BC6"/>
    <w:rsid w:val="00D60EFD"/>
    <w:rsid w:val="00D70A46"/>
    <w:rsid w:val="00D84233"/>
    <w:rsid w:val="00E5751B"/>
    <w:rsid w:val="00EC1B49"/>
    <w:rsid w:val="00FC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617"/>
    <w:pPr>
      <w:tabs>
        <w:tab w:val="center" w:pos="4252"/>
        <w:tab w:val="right" w:pos="8504"/>
      </w:tabs>
      <w:snapToGrid w:val="0"/>
    </w:pPr>
  </w:style>
  <w:style w:type="character" w:customStyle="1" w:styleId="a4">
    <w:name w:val="ヘッダー (文字)"/>
    <w:basedOn w:val="a0"/>
    <w:link w:val="a3"/>
    <w:uiPriority w:val="99"/>
    <w:rsid w:val="003D2617"/>
  </w:style>
  <w:style w:type="paragraph" w:styleId="a5">
    <w:name w:val="footer"/>
    <w:basedOn w:val="a"/>
    <w:link w:val="a6"/>
    <w:uiPriority w:val="99"/>
    <w:unhideWhenUsed/>
    <w:rsid w:val="003D2617"/>
    <w:pPr>
      <w:tabs>
        <w:tab w:val="center" w:pos="4252"/>
        <w:tab w:val="right" w:pos="8504"/>
      </w:tabs>
      <w:snapToGrid w:val="0"/>
    </w:pPr>
  </w:style>
  <w:style w:type="character" w:customStyle="1" w:styleId="a6">
    <w:name w:val="フッター (文字)"/>
    <w:basedOn w:val="a0"/>
    <w:link w:val="a5"/>
    <w:uiPriority w:val="99"/>
    <w:rsid w:val="003D2617"/>
  </w:style>
  <w:style w:type="paragraph" w:styleId="a7">
    <w:name w:val="Balloon Text"/>
    <w:basedOn w:val="a"/>
    <w:link w:val="a8"/>
    <w:uiPriority w:val="99"/>
    <w:semiHidden/>
    <w:unhideWhenUsed/>
    <w:rsid w:val="009E5B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B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617"/>
    <w:pPr>
      <w:tabs>
        <w:tab w:val="center" w:pos="4252"/>
        <w:tab w:val="right" w:pos="8504"/>
      </w:tabs>
      <w:snapToGrid w:val="0"/>
    </w:pPr>
  </w:style>
  <w:style w:type="character" w:customStyle="1" w:styleId="a4">
    <w:name w:val="ヘッダー (文字)"/>
    <w:basedOn w:val="a0"/>
    <w:link w:val="a3"/>
    <w:uiPriority w:val="99"/>
    <w:rsid w:val="003D2617"/>
  </w:style>
  <w:style w:type="paragraph" w:styleId="a5">
    <w:name w:val="footer"/>
    <w:basedOn w:val="a"/>
    <w:link w:val="a6"/>
    <w:uiPriority w:val="99"/>
    <w:unhideWhenUsed/>
    <w:rsid w:val="003D2617"/>
    <w:pPr>
      <w:tabs>
        <w:tab w:val="center" w:pos="4252"/>
        <w:tab w:val="right" w:pos="8504"/>
      </w:tabs>
      <w:snapToGrid w:val="0"/>
    </w:pPr>
  </w:style>
  <w:style w:type="character" w:customStyle="1" w:styleId="a6">
    <w:name w:val="フッター (文字)"/>
    <w:basedOn w:val="a0"/>
    <w:link w:val="a5"/>
    <w:uiPriority w:val="99"/>
    <w:rsid w:val="003D2617"/>
  </w:style>
  <w:style w:type="paragraph" w:styleId="a7">
    <w:name w:val="Balloon Text"/>
    <w:basedOn w:val="a"/>
    <w:link w:val="a8"/>
    <w:uiPriority w:val="99"/>
    <w:semiHidden/>
    <w:unhideWhenUsed/>
    <w:rsid w:val="009E5B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4C65-4FFB-4E99-B55E-EC07A02D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Hata</dc:creator>
  <cp:keywords/>
  <dc:description/>
  <cp:lastModifiedBy>reiko</cp:lastModifiedBy>
  <cp:revision>35</cp:revision>
  <cp:lastPrinted>2014-10-31T04:50:00Z</cp:lastPrinted>
  <dcterms:created xsi:type="dcterms:W3CDTF">2014-10-23T01:15:00Z</dcterms:created>
  <dcterms:modified xsi:type="dcterms:W3CDTF">2018-11-18T06:08:00Z</dcterms:modified>
</cp:coreProperties>
</file>